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6" w:rsidRPr="008833AE" w:rsidRDefault="00905956" w:rsidP="008833AE">
      <w:pPr>
        <w:jc w:val="center"/>
        <w:rPr>
          <w:rFonts w:ascii="Calibri" w:eastAsia="Times New Roman" w:hAnsi="Calibri"/>
          <w:b/>
          <w:color w:val="000000"/>
          <w:sz w:val="48"/>
          <w:szCs w:val="48"/>
          <w:lang w:val="en-US"/>
        </w:rPr>
      </w:pPr>
      <w:r w:rsidRPr="008833AE">
        <w:rPr>
          <w:rFonts w:ascii="Calibri" w:eastAsia="Times New Roman" w:hAnsi="Calibri"/>
          <w:b/>
          <w:color w:val="000000"/>
          <w:sz w:val="48"/>
          <w:szCs w:val="48"/>
          <w:lang w:val="en-US"/>
        </w:rPr>
        <w:t xml:space="preserve">Keep Smiling in </w:t>
      </w:r>
      <w:r w:rsidR="00FF17C2">
        <w:rPr>
          <w:rFonts w:ascii="Calibri" w:eastAsia="Times New Roman" w:hAnsi="Calibri"/>
          <w:b/>
          <w:color w:val="000000"/>
          <w:sz w:val="48"/>
          <w:szCs w:val="48"/>
          <w:lang w:val="en-US"/>
        </w:rPr>
        <w:t>Your S</w:t>
      </w:r>
      <w:r w:rsidRPr="008833AE">
        <w:rPr>
          <w:rFonts w:ascii="Calibri" w:eastAsia="Times New Roman" w:hAnsi="Calibri"/>
          <w:b/>
          <w:color w:val="000000"/>
          <w:sz w:val="48"/>
          <w:szCs w:val="48"/>
          <w:lang w:val="en-US"/>
        </w:rPr>
        <w:t>chool!</w:t>
      </w:r>
    </w:p>
    <w:p w:rsidR="00905956" w:rsidRPr="00B91FA7" w:rsidRDefault="00905956" w:rsidP="008833AE">
      <w:pPr>
        <w:jc w:val="center"/>
        <w:rPr>
          <w:rFonts w:ascii="Calibri" w:eastAsia="Times New Roman" w:hAnsi="Calibri"/>
          <w:b/>
          <w:color w:val="000000"/>
          <w:sz w:val="32"/>
          <w:szCs w:val="32"/>
        </w:rPr>
      </w:pPr>
      <w:r w:rsidRPr="00B91FA7">
        <w:rPr>
          <w:rFonts w:ascii="Calibri" w:eastAsia="Times New Roman" w:hAnsi="Calibri"/>
          <w:b/>
          <w:color w:val="000000"/>
          <w:sz w:val="32"/>
          <w:szCs w:val="32"/>
        </w:rPr>
        <w:t>20</w:t>
      </w:r>
      <w:r w:rsidR="00DF0E3F" w:rsidRPr="00B91FA7">
        <w:rPr>
          <w:rFonts w:ascii="Calibri" w:eastAsia="Times New Roman" w:hAnsi="Calibri"/>
          <w:b/>
          <w:color w:val="000000"/>
          <w:sz w:val="32"/>
          <w:szCs w:val="32"/>
        </w:rPr>
        <w:t>.</w:t>
      </w:r>
      <w:r w:rsidR="00B91FA7">
        <w:rPr>
          <w:rFonts w:ascii="Calibri" w:eastAsia="Times New Roman" w:hAnsi="Calibri"/>
          <w:b/>
          <w:color w:val="000000"/>
          <w:sz w:val="32"/>
          <w:szCs w:val="32"/>
        </w:rPr>
        <w:t>10.2014, 8:30</w:t>
      </w:r>
      <w:r w:rsidR="00EA7F29">
        <w:rPr>
          <w:rFonts w:ascii="Calibri" w:eastAsia="Times New Roman" w:hAnsi="Calibri"/>
          <w:b/>
          <w:color w:val="000000"/>
          <w:sz w:val="32"/>
          <w:szCs w:val="32"/>
        </w:rPr>
        <w:t xml:space="preserve"> </w:t>
      </w:r>
      <w:r w:rsidR="000B081E">
        <w:rPr>
          <w:rFonts w:ascii="Calibri" w:eastAsia="Times New Roman" w:hAnsi="Calibri"/>
          <w:b/>
          <w:color w:val="000000"/>
          <w:sz w:val="32"/>
          <w:szCs w:val="32"/>
        </w:rPr>
        <w:t xml:space="preserve">- 12:00, </w:t>
      </w:r>
      <w:bookmarkStart w:id="0" w:name="_GoBack"/>
      <w:bookmarkEnd w:id="0"/>
      <w:r w:rsidR="00DF0E3F" w:rsidRPr="00B91FA7">
        <w:rPr>
          <w:rFonts w:ascii="Calibri" w:eastAsia="Times New Roman" w:hAnsi="Calibri"/>
          <w:b/>
          <w:color w:val="000000"/>
          <w:sz w:val="32"/>
          <w:szCs w:val="32"/>
        </w:rPr>
        <w:t>Stadtsaal Hollabrunn</w:t>
      </w:r>
    </w:p>
    <w:p w:rsidR="00403BBB" w:rsidRPr="00905956" w:rsidRDefault="00EA7F29" w:rsidP="008833AE">
      <w:pPr>
        <w:jc w:val="center"/>
        <w:rPr>
          <w:rFonts w:ascii="Calibri" w:eastAsia="Times New Roman" w:hAnsi="Calibri"/>
          <w:b/>
          <w:color w:val="000000"/>
          <w:sz w:val="32"/>
          <w:szCs w:val="32"/>
        </w:rPr>
      </w:pPr>
      <w:r>
        <w:rPr>
          <w:rFonts w:ascii="Calibri" w:eastAsia="Times New Roman" w:hAnsi="Calibri"/>
          <w:b/>
          <w:color w:val="000000"/>
          <w:sz w:val="32"/>
          <w:szCs w:val="32"/>
        </w:rPr>
        <w:t>Fünf</w:t>
      </w:r>
      <w:r w:rsidR="00314F0F" w:rsidRPr="00905956">
        <w:rPr>
          <w:rFonts w:ascii="Calibri" w:eastAsia="Times New Roman" w:hAnsi="Calibri"/>
          <w:b/>
          <w:color w:val="000000"/>
          <w:sz w:val="32"/>
          <w:szCs w:val="32"/>
        </w:rPr>
        <w:t xml:space="preserve"> erfolgreiche</w:t>
      </w:r>
      <w:r w:rsidR="00403BBB" w:rsidRPr="00905956">
        <w:rPr>
          <w:rFonts w:ascii="Calibri" w:eastAsia="Times New Roman" w:hAnsi="Calibri"/>
          <w:b/>
          <w:color w:val="000000"/>
          <w:sz w:val="32"/>
          <w:szCs w:val="32"/>
        </w:rPr>
        <w:t xml:space="preserve"> ö</w:t>
      </w:r>
      <w:r w:rsidR="00314F0F" w:rsidRPr="00905956">
        <w:rPr>
          <w:rFonts w:ascii="Calibri" w:eastAsia="Times New Roman" w:hAnsi="Calibri"/>
          <w:b/>
          <w:color w:val="000000"/>
          <w:sz w:val="32"/>
          <w:szCs w:val="32"/>
        </w:rPr>
        <w:t>sterreichisch</w:t>
      </w:r>
      <w:r w:rsidR="00905956" w:rsidRPr="00905956">
        <w:rPr>
          <w:rFonts w:ascii="Calibri" w:eastAsia="Times New Roman" w:hAnsi="Calibri"/>
          <w:b/>
          <w:color w:val="000000"/>
          <w:sz w:val="32"/>
          <w:szCs w:val="32"/>
        </w:rPr>
        <w:t>e</w:t>
      </w:r>
      <w:r w:rsidR="00314F0F" w:rsidRPr="00905956">
        <w:rPr>
          <w:rFonts w:ascii="Calibri" w:eastAsia="Times New Roman" w:hAnsi="Calibri"/>
          <w:b/>
          <w:color w:val="000000"/>
          <w:sz w:val="32"/>
          <w:szCs w:val="32"/>
        </w:rPr>
        <w:t xml:space="preserve"> Vortragende </w:t>
      </w:r>
      <w:r>
        <w:rPr>
          <w:rFonts w:ascii="Calibri" w:eastAsia="Times New Roman" w:hAnsi="Calibri"/>
          <w:b/>
          <w:color w:val="000000"/>
          <w:sz w:val="32"/>
          <w:szCs w:val="32"/>
        </w:rPr>
        <w:br/>
      </w:r>
      <w:r w:rsidR="00905956">
        <w:rPr>
          <w:rFonts w:ascii="Calibri" w:eastAsia="Times New Roman" w:hAnsi="Calibri"/>
          <w:b/>
          <w:color w:val="000000"/>
          <w:sz w:val="32"/>
          <w:szCs w:val="32"/>
        </w:rPr>
        <w:t>setz</w:t>
      </w:r>
      <w:r w:rsidR="00905956" w:rsidRPr="00905956">
        <w:rPr>
          <w:rFonts w:ascii="Calibri" w:eastAsia="Times New Roman" w:hAnsi="Calibri"/>
          <w:b/>
          <w:color w:val="000000"/>
          <w:sz w:val="32"/>
          <w:szCs w:val="32"/>
        </w:rPr>
        <w:t xml:space="preserve">en </w:t>
      </w:r>
      <w:r w:rsidR="00314F0F" w:rsidRPr="00905956">
        <w:rPr>
          <w:rFonts w:ascii="Calibri" w:eastAsia="Times New Roman" w:hAnsi="Calibri"/>
          <w:b/>
          <w:color w:val="000000"/>
          <w:sz w:val="32"/>
          <w:szCs w:val="32"/>
        </w:rPr>
        <w:t>alles auf eine Schulbank!</w:t>
      </w:r>
    </w:p>
    <w:p w:rsidR="00314F0F" w:rsidRPr="00314F0F" w:rsidRDefault="00314F0F" w:rsidP="00403BBB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>Der Hintergrund/die Motivation/die Philosophie!</w:t>
      </w:r>
    </w:p>
    <w:p w:rsidR="00074C8B" w:rsidRPr="00074C8B" w:rsidRDefault="00403BBB" w:rsidP="00403BBB">
      <w:pPr>
        <w:rPr>
          <w:rFonts w:ascii="Calibri" w:eastAsia="Times New Roman" w:hAnsi="Calibri"/>
          <w:i/>
          <w:color w:val="000000"/>
          <w:sz w:val="28"/>
          <w:szCs w:val="28"/>
        </w:rPr>
      </w:pPr>
      <w:r w:rsidRPr="00074C8B">
        <w:rPr>
          <w:rFonts w:ascii="Calibri" w:eastAsia="Times New Roman" w:hAnsi="Calibri"/>
          <w:color w:val="000000"/>
          <w:sz w:val="28"/>
          <w:szCs w:val="28"/>
        </w:rPr>
        <w:t xml:space="preserve">Dazu Initiator </w:t>
      </w:r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Dr. Roman </w:t>
      </w:r>
      <w:r w:rsid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F. </w:t>
      </w:r>
      <w:proofErr w:type="spellStart"/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>Szeliga</w:t>
      </w:r>
      <w:proofErr w:type="spellEnd"/>
      <w:r w:rsidRPr="00074C8B">
        <w:rPr>
          <w:rFonts w:ascii="Calibri" w:eastAsia="Times New Roman" w:hAnsi="Calibri"/>
          <w:color w:val="000000"/>
          <w:sz w:val="28"/>
          <w:szCs w:val="28"/>
        </w:rPr>
        <w:t xml:space="preserve">:  </w:t>
      </w:r>
      <w:r w:rsidR="00074C8B" w:rsidRPr="00074C8B">
        <w:rPr>
          <w:rFonts w:ascii="Calibri" w:eastAsia="Times New Roman" w:hAnsi="Calibri"/>
          <w:i/>
          <w:color w:val="000000"/>
          <w:sz w:val="28"/>
          <w:szCs w:val="28"/>
        </w:rPr>
        <w:t>„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Die GSA (German Speaker </w:t>
      </w:r>
      <w:proofErr w:type="spellStart"/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>As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>soci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>ation</w:t>
      </w:r>
      <w:proofErr w:type="spellEnd"/>
      <w:r w:rsidR="00314F0F">
        <w:rPr>
          <w:rFonts w:ascii="Calibri" w:eastAsia="Times New Roman" w:hAnsi="Calibri"/>
          <w:i/>
          <w:color w:val="000000"/>
          <w:sz w:val="28"/>
          <w:szCs w:val="28"/>
        </w:rPr>
        <w:t xml:space="preserve">, </w:t>
      </w:r>
      <w:r w:rsidR="00314F0F" w:rsidRPr="00314F0F">
        <w:rPr>
          <w:rFonts w:ascii="Calibri" w:eastAsia="Times New Roman" w:hAnsi="Calibri"/>
          <w:i/>
          <w:color w:val="000000"/>
          <w:sz w:val="28"/>
          <w:szCs w:val="28"/>
        </w:rPr>
        <w:t>http://www.germanspeakers.org/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>)</w:t>
      </w:r>
      <w:r w:rsidR="00EA7F29">
        <w:rPr>
          <w:rFonts w:ascii="Calibri" w:eastAsia="Times New Roman" w:hAnsi="Calibri"/>
          <w:i/>
          <w:color w:val="000000"/>
          <w:sz w:val="28"/>
          <w:szCs w:val="28"/>
        </w:rPr>
        <w:t>,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 xml:space="preserve"> 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>bei der ich Mitglied bin</w:t>
      </w:r>
      <w:r w:rsidR="00EA7F29">
        <w:rPr>
          <w:rFonts w:ascii="Calibri" w:eastAsia="Times New Roman" w:hAnsi="Calibri"/>
          <w:i/>
          <w:color w:val="000000"/>
          <w:sz w:val="28"/>
          <w:szCs w:val="28"/>
        </w:rPr>
        <w:t>,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hatte mir von diesem wegweisenden Projekt 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>„</w:t>
      </w:r>
      <w:r w:rsidRPr="00074C8B">
        <w:rPr>
          <w:rFonts w:ascii="Calibri" w:eastAsia="Times New Roman" w:hAnsi="Calibri"/>
          <w:b/>
          <w:i/>
          <w:color w:val="000000"/>
          <w:sz w:val="28"/>
          <w:szCs w:val="28"/>
        </w:rPr>
        <w:t>Redner machen Schule</w:t>
      </w:r>
      <w:r w:rsidR="00314F0F">
        <w:rPr>
          <w:rFonts w:ascii="Calibri" w:eastAsia="Times New Roman" w:hAnsi="Calibri"/>
          <w:b/>
          <w:i/>
          <w:color w:val="000000"/>
          <w:sz w:val="28"/>
          <w:szCs w:val="28"/>
        </w:rPr>
        <w:t>“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in Deutschland erzählt und ich war gleich hellauf begeistert</w:t>
      </w:r>
      <w:r w:rsidR="00EA7F29">
        <w:rPr>
          <w:rFonts w:ascii="Calibri" w:eastAsia="Times New Roman" w:hAnsi="Calibri"/>
          <w:i/>
          <w:color w:val="000000"/>
          <w:sz w:val="28"/>
          <w:szCs w:val="28"/>
        </w:rPr>
        <w:t>,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diese Initiative auch in Österreich mit meinen geschätzten Kollegen umzu</w:t>
      </w:r>
      <w:r w:rsidR="00074C8B" w:rsidRPr="00074C8B">
        <w:rPr>
          <w:rFonts w:ascii="Calibri" w:eastAsia="Times New Roman" w:hAnsi="Calibri"/>
          <w:i/>
          <w:color w:val="000000"/>
          <w:sz w:val="28"/>
          <w:szCs w:val="28"/>
        </w:rPr>
        <w:t>s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etzen. </w:t>
      </w:r>
    </w:p>
    <w:p w:rsidR="00403BBB" w:rsidRPr="00074C8B" w:rsidRDefault="00403BBB" w:rsidP="00403BBB">
      <w:pPr>
        <w:rPr>
          <w:rFonts w:ascii="Calibri" w:eastAsia="Times New Roman" w:hAnsi="Calibri"/>
          <w:i/>
          <w:color w:val="000000"/>
          <w:sz w:val="28"/>
          <w:szCs w:val="28"/>
        </w:rPr>
      </w:pP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Bei der Realisation perfekt unterstützt wurden wir dabei von </w:t>
      </w:r>
      <w:r w:rsidRPr="00314F0F">
        <w:rPr>
          <w:rFonts w:ascii="Calibri" w:eastAsia="Times New Roman" w:hAnsi="Calibri"/>
          <w:b/>
          <w:i/>
          <w:color w:val="000000"/>
          <w:sz w:val="28"/>
          <w:szCs w:val="28"/>
        </w:rPr>
        <w:t>Helmut Hörmann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>, der nicht nur als unserer Partner zur Lehrerschaft und zur Schulgemeinde von Hollabrunn fungiert, sondern auch als engagierter Netzwe</w:t>
      </w:r>
      <w:r w:rsidR="00074C8B" w:rsidRPr="00074C8B">
        <w:rPr>
          <w:rFonts w:ascii="Calibri" w:eastAsia="Times New Roman" w:hAnsi="Calibri"/>
          <w:i/>
          <w:color w:val="000000"/>
          <w:sz w:val="28"/>
          <w:szCs w:val="28"/>
        </w:rPr>
        <w:t>r</w:t>
      </w:r>
      <w:r w:rsidR="00766986">
        <w:rPr>
          <w:rFonts w:ascii="Calibri" w:eastAsia="Times New Roman" w:hAnsi="Calibri"/>
          <w:i/>
          <w:color w:val="000000"/>
          <w:sz w:val="28"/>
          <w:szCs w:val="28"/>
        </w:rPr>
        <w:t>ker die besten Kontakte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zu allen dafür notwendigen wichtigen </w:t>
      </w:r>
      <w:r w:rsidR="00074C8B" w:rsidRPr="00074C8B">
        <w:rPr>
          <w:rFonts w:ascii="Calibri" w:eastAsia="Times New Roman" w:hAnsi="Calibri"/>
          <w:i/>
          <w:color w:val="000000"/>
          <w:sz w:val="28"/>
          <w:szCs w:val="28"/>
        </w:rPr>
        <w:t>Schnitts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tellen und Sponsoren </w:t>
      </w:r>
      <w:r w:rsidR="00074C8B" w:rsidRPr="00074C8B">
        <w:rPr>
          <w:rFonts w:ascii="Calibri" w:eastAsia="Times New Roman" w:hAnsi="Calibri"/>
          <w:i/>
          <w:color w:val="000000"/>
          <w:sz w:val="28"/>
          <w:szCs w:val="28"/>
        </w:rPr>
        <w:t>gelegt hat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. </w:t>
      </w:r>
    </w:p>
    <w:p w:rsidR="00403BBB" w:rsidRPr="00074C8B" w:rsidRDefault="00403BBB" w:rsidP="00403BBB">
      <w:pPr>
        <w:rPr>
          <w:rFonts w:ascii="Calibri" w:eastAsia="Times New Roman" w:hAnsi="Calibri"/>
          <w:i/>
          <w:color w:val="000000"/>
          <w:sz w:val="28"/>
          <w:szCs w:val="28"/>
        </w:rPr>
      </w:pP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>Wir sind total stolz, dass es uns gemeinsam gelungen ist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>,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die weitaus größte Veranstaltung im Rahmen dieser Aktion in Österreich, Deutschland und der Schweiz mit 750 Schülerinnen, Schüler</w:t>
      </w:r>
      <w:r w:rsidR="00EA7F29">
        <w:rPr>
          <w:rFonts w:ascii="Calibri" w:eastAsia="Times New Roman" w:hAnsi="Calibri"/>
          <w:i/>
          <w:color w:val="000000"/>
          <w:sz w:val="28"/>
          <w:szCs w:val="28"/>
        </w:rPr>
        <w:t>n</w:t>
      </w:r>
      <w:r w:rsidRPr="00074C8B">
        <w:rPr>
          <w:rFonts w:ascii="Calibri" w:eastAsia="Times New Roman" w:hAnsi="Calibri"/>
          <w:i/>
          <w:color w:val="000000"/>
          <w:sz w:val="28"/>
          <w:szCs w:val="28"/>
        </w:rPr>
        <w:t xml:space="preserve"> und Lehrern auf die Beine zu stellen.</w:t>
      </w:r>
      <w:r w:rsidR="00314F0F">
        <w:rPr>
          <w:rFonts w:ascii="Calibri" w:eastAsia="Times New Roman" w:hAnsi="Calibri"/>
          <w:i/>
          <w:color w:val="000000"/>
          <w:sz w:val="28"/>
          <w:szCs w:val="28"/>
        </w:rPr>
        <w:t>“</w:t>
      </w:r>
    </w:p>
    <w:p w:rsidR="00314F0F" w:rsidRDefault="00905956" w:rsidP="00403BBB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D</w:t>
      </w:r>
      <w:r w:rsidR="00EA7F29">
        <w:rPr>
          <w:rFonts w:ascii="Calibri" w:eastAsia="Times New Roman" w:hAnsi="Calibri"/>
          <w:color w:val="000000"/>
          <w:sz w:val="28"/>
          <w:szCs w:val="28"/>
        </w:rPr>
        <w:t>ie fünf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erfolgreiche</w:t>
      </w:r>
      <w:r w:rsidR="00314F0F">
        <w:rPr>
          <w:rFonts w:ascii="Calibri" w:eastAsia="Times New Roman" w:hAnsi="Calibri"/>
          <w:color w:val="000000"/>
          <w:sz w:val="28"/>
          <w:szCs w:val="28"/>
        </w:rPr>
        <w:t>n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Kommunikationsexperten</w:t>
      </w:r>
      <w:r w:rsidR="00FD41EE">
        <w:rPr>
          <w:rFonts w:ascii="Calibri" w:eastAsia="Times New Roman" w:hAnsi="Calibri"/>
          <w:color w:val="000000"/>
          <w:sz w:val="28"/>
          <w:szCs w:val="28"/>
        </w:rPr>
        <w:t xml:space="preserve"> …</w:t>
      </w:r>
    </w:p>
    <w:p w:rsidR="00314F0F" w:rsidRDefault="00403BBB" w:rsidP="00403BBB">
      <w:pPr>
        <w:rPr>
          <w:rFonts w:ascii="Calibri" w:eastAsia="Times New Roman" w:hAnsi="Calibri"/>
          <w:color w:val="000000"/>
          <w:sz w:val="28"/>
          <w:szCs w:val="28"/>
        </w:rPr>
      </w:pPr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Dr. </w:t>
      </w:r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Roman F. </w:t>
      </w:r>
      <w:proofErr w:type="spellStart"/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>Szeliga</w:t>
      </w:r>
      <w:proofErr w:type="spellEnd"/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, Georg </w:t>
      </w:r>
      <w:proofErr w:type="spellStart"/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>Wawschi</w:t>
      </w:r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>ne</w:t>
      </w:r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>k</w:t>
      </w:r>
      <w:proofErr w:type="spellEnd"/>
      <w:r w:rsidR="00074C8B" w:rsidRPr="00314F0F">
        <w:rPr>
          <w:rFonts w:ascii="Calibri" w:eastAsia="Times New Roman" w:hAnsi="Calibri"/>
          <w:b/>
          <w:color w:val="000000"/>
          <w:sz w:val="28"/>
          <w:szCs w:val="28"/>
        </w:rPr>
        <w:t>, Tho</w:t>
      </w:r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mas Wollner, Roman </w:t>
      </w:r>
      <w:proofErr w:type="spellStart"/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>Kmenta</w:t>
      </w:r>
      <w:proofErr w:type="spellEnd"/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 und Nadja </w:t>
      </w:r>
      <w:proofErr w:type="spellStart"/>
      <w:r w:rsidRPr="00314F0F">
        <w:rPr>
          <w:rFonts w:ascii="Calibri" w:eastAsia="Times New Roman" w:hAnsi="Calibri"/>
          <w:b/>
          <w:color w:val="000000"/>
          <w:sz w:val="28"/>
          <w:szCs w:val="28"/>
        </w:rPr>
        <w:t>Maleh</w:t>
      </w:r>
      <w:proofErr w:type="spellEnd"/>
      <w:r w:rsidRPr="00074C8B">
        <w:rPr>
          <w:rFonts w:ascii="Calibri" w:eastAsia="Times New Roman" w:hAnsi="Calibri"/>
          <w:color w:val="000000"/>
          <w:sz w:val="28"/>
          <w:szCs w:val="28"/>
        </w:rPr>
        <w:t xml:space="preserve"> </w:t>
      </w:r>
    </w:p>
    <w:p w:rsidR="00403BBB" w:rsidRPr="00074C8B" w:rsidRDefault="00DF0E3F" w:rsidP="00403BBB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 xml:space="preserve">werden 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mit einem Feuerwerk an </w:t>
      </w:r>
      <w:r w:rsidR="00314F0F" w:rsidRPr="00074C8B">
        <w:rPr>
          <w:rFonts w:ascii="Calibri" w:eastAsia="Times New Roman" w:hAnsi="Calibri"/>
          <w:color w:val="000000"/>
          <w:sz w:val="28"/>
          <w:szCs w:val="28"/>
        </w:rPr>
        <w:t>interessanten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Impulsen, bewegenden Gedanken und erfrischende</w:t>
      </w:r>
      <w:r w:rsidR="00314F0F">
        <w:rPr>
          <w:rFonts w:ascii="Calibri" w:eastAsia="Times New Roman" w:hAnsi="Calibri"/>
          <w:color w:val="000000"/>
          <w:sz w:val="28"/>
          <w:szCs w:val="28"/>
        </w:rPr>
        <w:t>n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Ideen rund um die tägliche  Kommunikation, die Freude am Lernen</w:t>
      </w:r>
      <w:r w:rsidR="00314F0F">
        <w:rPr>
          <w:rFonts w:ascii="Calibri" w:eastAsia="Times New Roman" w:hAnsi="Calibri"/>
          <w:color w:val="000000"/>
          <w:sz w:val="28"/>
          <w:szCs w:val="28"/>
        </w:rPr>
        <w:t xml:space="preserve"> und einem besseren, freudvollen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Miteinander für einen ganz </w:t>
      </w:r>
      <w:r w:rsidR="00074C8B" w:rsidRPr="00074C8B">
        <w:rPr>
          <w:rFonts w:ascii="Calibri" w:eastAsia="Times New Roman" w:hAnsi="Calibri"/>
          <w:color w:val="000000"/>
          <w:sz w:val="28"/>
          <w:szCs w:val="28"/>
        </w:rPr>
        <w:t>besonderen Schult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>ag sorgen</w:t>
      </w:r>
      <w:r>
        <w:rPr>
          <w:rFonts w:ascii="Calibri" w:eastAsia="Times New Roman" w:hAnsi="Calibri"/>
          <w:color w:val="000000"/>
          <w:sz w:val="28"/>
          <w:szCs w:val="28"/>
        </w:rPr>
        <w:t>.</w:t>
      </w:r>
    </w:p>
    <w:p w:rsidR="00403BBB" w:rsidRPr="00074C8B" w:rsidRDefault="00314F0F" w:rsidP="00403BBB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Den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Abschluss </w:t>
      </w:r>
      <w:r>
        <w:rPr>
          <w:rFonts w:ascii="Calibri" w:eastAsia="Times New Roman" w:hAnsi="Calibri"/>
          <w:color w:val="000000"/>
          <w:sz w:val="28"/>
          <w:szCs w:val="28"/>
        </w:rPr>
        <w:t>bildet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eine spannende, interaktive Podiumsdiskussion mit Schülern, Lehrern, Vertretern aus Politik</w:t>
      </w:r>
      <w:r w:rsidR="00EA7F29">
        <w:rPr>
          <w:rFonts w:ascii="Calibri" w:eastAsia="Times New Roman" w:hAnsi="Calibri"/>
          <w:color w:val="000000"/>
          <w:sz w:val="28"/>
          <w:szCs w:val="28"/>
        </w:rPr>
        <w:t xml:space="preserve"> - </w:t>
      </w:r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 u.a. mit </w:t>
      </w:r>
      <w:r w:rsidR="00403BBB" w:rsidRPr="00314F0F">
        <w:rPr>
          <w:rFonts w:ascii="Calibri" w:eastAsia="Times New Roman" w:hAnsi="Calibri"/>
          <w:b/>
          <w:color w:val="000000"/>
          <w:sz w:val="28"/>
          <w:szCs w:val="28"/>
        </w:rPr>
        <w:t xml:space="preserve">Manfred </w:t>
      </w:r>
      <w:proofErr w:type="spellStart"/>
      <w:r w:rsidR="00403BBB" w:rsidRPr="00314F0F">
        <w:rPr>
          <w:rFonts w:ascii="Calibri" w:eastAsia="Times New Roman" w:hAnsi="Calibri"/>
          <w:b/>
          <w:color w:val="000000"/>
          <w:sz w:val="28"/>
          <w:szCs w:val="28"/>
        </w:rPr>
        <w:t>Tautscher</w:t>
      </w:r>
      <w:proofErr w:type="spellEnd"/>
      <w:r w:rsidR="00403BBB" w:rsidRPr="00074C8B">
        <w:rPr>
          <w:rFonts w:ascii="Calibri" w:eastAsia="Times New Roman" w:hAnsi="Calibri"/>
          <w:color w:val="000000"/>
          <w:sz w:val="28"/>
          <w:szCs w:val="28"/>
        </w:rPr>
        <w:t xml:space="preserve">, einem der renommiertesten Experten für Jugendforschung,    </w:t>
      </w:r>
    </w:p>
    <w:p w:rsidR="00314F0F" w:rsidRDefault="00314F0F">
      <w:pPr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/>
          <w:sz w:val="28"/>
          <w:szCs w:val="28"/>
        </w:rPr>
        <w:br w:type="page"/>
      </w:r>
    </w:p>
    <w:p w:rsidR="00403BBB" w:rsidRDefault="00403BBB" w:rsidP="00074C8B">
      <w:pPr>
        <w:pStyle w:val="Default"/>
        <w:rPr>
          <w:rFonts w:asciiTheme="minorHAnsi" w:eastAsia="Times New Roman" w:hAnsiTheme="minorHAnsi"/>
          <w:b/>
          <w:color w:val="auto"/>
          <w:sz w:val="28"/>
          <w:szCs w:val="28"/>
        </w:rPr>
      </w:pPr>
      <w:r w:rsidRPr="00314F0F">
        <w:rPr>
          <w:rFonts w:asciiTheme="minorHAnsi" w:eastAsia="Times New Roman" w:hAnsiTheme="minorHAnsi"/>
          <w:b/>
          <w:color w:val="auto"/>
          <w:sz w:val="28"/>
          <w:szCs w:val="28"/>
        </w:rPr>
        <w:lastRenderedPageBreak/>
        <w:t xml:space="preserve">Statements: </w:t>
      </w:r>
    </w:p>
    <w:p w:rsidR="00314F0F" w:rsidRPr="00314F0F" w:rsidRDefault="00314F0F" w:rsidP="00074C8B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</w:p>
    <w:p w:rsidR="00074C8B" w:rsidRPr="00314F0F" w:rsidRDefault="00074C8B" w:rsidP="00403BBB">
      <w:pPr>
        <w:rPr>
          <w:b/>
          <w:sz w:val="28"/>
          <w:szCs w:val="28"/>
        </w:rPr>
      </w:pPr>
      <w:r w:rsidRPr="00314F0F">
        <w:rPr>
          <w:b/>
          <w:sz w:val="28"/>
          <w:szCs w:val="28"/>
        </w:rPr>
        <w:t xml:space="preserve">Dr. Roman F. </w:t>
      </w:r>
      <w:proofErr w:type="spellStart"/>
      <w:r w:rsidRPr="00314F0F">
        <w:rPr>
          <w:b/>
          <w:sz w:val="28"/>
          <w:szCs w:val="28"/>
        </w:rPr>
        <w:t>Szeliga</w:t>
      </w:r>
      <w:proofErr w:type="spellEnd"/>
      <w:r w:rsidR="00403BBB" w:rsidRPr="00314F0F">
        <w:rPr>
          <w:b/>
          <w:sz w:val="28"/>
          <w:szCs w:val="28"/>
        </w:rPr>
        <w:t> </w:t>
      </w:r>
    </w:p>
    <w:p w:rsidR="00403BBB" w:rsidRPr="00314F0F" w:rsidRDefault="00314F0F" w:rsidP="00403BBB">
      <w:pPr>
        <w:rPr>
          <w:i/>
          <w:sz w:val="28"/>
          <w:szCs w:val="28"/>
        </w:rPr>
      </w:pPr>
      <w:r w:rsidRPr="00314F0F">
        <w:rPr>
          <w:rFonts w:cs="Arial"/>
          <w:i/>
          <w:sz w:val="28"/>
          <w:szCs w:val="28"/>
        </w:rPr>
        <w:t>„</w:t>
      </w:r>
      <w:r w:rsidR="00074C8B" w:rsidRPr="00314F0F">
        <w:rPr>
          <w:rFonts w:cs="Arial"/>
          <w:i/>
          <w:sz w:val="28"/>
          <w:szCs w:val="28"/>
        </w:rPr>
        <w:t>Humor ist eine unserer knappsten, jedoch wertvollsten Ressourcen in unserer bewegten Zeit. Nichts verbindet Menschen mehr als ein gemeinsames Lachen. Eindrucksvoll demonstriert, was die Wissenschaft belegt: Humorvolle Menschen</w:t>
      </w:r>
      <w:r w:rsidR="00074C8B" w:rsidRPr="00074C8B">
        <w:rPr>
          <w:rFonts w:cs="Arial"/>
          <w:sz w:val="28"/>
          <w:szCs w:val="28"/>
        </w:rPr>
        <w:t xml:space="preserve"> </w:t>
      </w:r>
      <w:r w:rsidR="00074C8B" w:rsidRPr="00314F0F">
        <w:rPr>
          <w:rFonts w:cs="Arial"/>
          <w:i/>
          <w:sz w:val="28"/>
          <w:szCs w:val="28"/>
        </w:rPr>
        <w:t>sind leistungsfähiger, flexibler, kontaktfreudiger, kreativer, erfolgreicher und gesünder</w:t>
      </w:r>
      <w:r w:rsidR="00EA7F29">
        <w:rPr>
          <w:rFonts w:cs="Arial"/>
          <w:i/>
          <w:sz w:val="28"/>
          <w:szCs w:val="28"/>
        </w:rPr>
        <w:t xml:space="preserve"> </w:t>
      </w:r>
      <w:r w:rsidR="00EA7F29">
        <w:rPr>
          <w:i/>
          <w:sz w:val="28"/>
          <w:szCs w:val="28"/>
        </w:rPr>
        <w:t xml:space="preserve">- </w:t>
      </w:r>
      <w:r w:rsidR="00074C8B" w:rsidRPr="00314F0F">
        <w:rPr>
          <w:i/>
          <w:sz w:val="28"/>
          <w:szCs w:val="28"/>
        </w:rPr>
        <w:t xml:space="preserve"> man kann nie früh genug damit beginnen!“</w:t>
      </w:r>
    </w:p>
    <w:p w:rsidR="00314F0F" w:rsidRPr="00314F0F" w:rsidRDefault="00403BBB" w:rsidP="00403BBB">
      <w:pPr>
        <w:rPr>
          <w:b/>
          <w:sz w:val="28"/>
          <w:szCs w:val="28"/>
        </w:rPr>
      </w:pPr>
      <w:r w:rsidRPr="00314F0F">
        <w:rPr>
          <w:b/>
          <w:sz w:val="28"/>
          <w:szCs w:val="28"/>
        </w:rPr>
        <w:t xml:space="preserve">Georg </w:t>
      </w:r>
      <w:proofErr w:type="spellStart"/>
      <w:r w:rsidRPr="00314F0F">
        <w:rPr>
          <w:b/>
          <w:sz w:val="28"/>
          <w:szCs w:val="28"/>
        </w:rPr>
        <w:t>Wawschinek</w:t>
      </w:r>
      <w:proofErr w:type="spellEnd"/>
      <w:r w:rsidRPr="00314F0F">
        <w:rPr>
          <w:b/>
          <w:sz w:val="28"/>
          <w:szCs w:val="28"/>
        </w:rPr>
        <w:t xml:space="preserve">: </w:t>
      </w:r>
    </w:p>
    <w:p w:rsidR="00403BBB" w:rsidRPr="00314F0F" w:rsidRDefault="00403BBB" w:rsidP="00403BBB">
      <w:pPr>
        <w:rPr>
          <w:rFonts w:eastAsia="Times New Roman"/>
          <w:i/>
          <w:sz w:val="28"/>
          <w:szCs w:val="28"/>
        </w:rPr>
      </w:pPr>
      <w:r w:rsidRPr="00074C8B">
        <w:rPr>
          <w:rFonts w:eastAsia="Times New Roman"/>
          <w:sz w:val="28"/>
          <w:szCs w:val="28"/>
        </w:rPr>
        <w:t>„</w:t>
      </w:r>
      <w:r w:rsidRPr="00314F0F">
        <w:rPr>
          <w:rFonts w:eastAsia="Times New Roman"/>
          <w:i/>
          <w:sz w:val="28"/>
          <w:szCs w:val="28"/>
        </w:rPr>
        <w:t>Der Erfolg im Leben beruht neben dem, was man kann, auch auf dem, wie man das rüberbringt. Jungen Menschen den Wert der Sprache und des Ausdrucks zu zeigen und w</w:t>
      </w:r>
      <w:r w:rsidR="00EA7F29">
        <w:rPr>
          <w:rFonts w:eastAsia="Times New Roman"/>
          <w:i/>
          <w:sz w:val="28"/>
          <w:szCs w:val="28"/>
        </w:rPr>
        <w:t>ie wieviel Spaß das machen kann, d</w:t>
      </w:r>
      <w:r w:rsidRPr="00314F0F">
        <w:rPr>
          <w:rFonts w:eastAsia="Times New Roman"/>
          <w:i/>
          <w:sz w:val="28"/>
          <w:szCs w:val="28"/>
        </w:rPr>
        <w:t xml:space="preserve">as ist eine wirklich sinn-volle Mission!“ </w:t>
      </w:r>
    </w:p>
    <w:p w:rsidR="00314F0F" w:rsidRPr="00314F0F" w:rsidRDefault="00403BBB" w:rsidP="00403BBB">
      <w:pPr>
        <w:rPr>
          <w:b/>
          <w:sz w:val="28"/>
          <w:szCs w:val="28"/>
        </w:rPr>
      </w:pPr>
      <w:r w:rsidRPr="00314F0F">
        <w:rPr>
          <w:b/>
          <w:sz w:val="28"/>
          <w:szCs w:val="28"/>
        </w:rPr>
        <w:t xml:space="preserve">Roman </w:t>
      </w:r>
      <w:proofErr w:type="spellStart"/>
      <w:r w:rsidRPr="00314F0F">
        <w:rPr>
          <w:b/>
          <w:sz w:val="28"/>
          <w:szCs w:val="28"/>
        </w:rPr>
        <w:t>Kmenta</w:t>
      </w:r>
      <w:proofErr w:type="spellEnd"/>
      <w:r w:rsidRPr="00314F0F">
        <w:rPr>
          <w:b/>
          <w:sz w:val="28"/>
          <w:szCs w:val="28"/>
        </w:rPr>
        <w:t xml:space="preserve">: </w:t>
      </w:r>
    </w:p>
    <w:p w:rsidR="00403BBB" w:rsidRPr="00314F0F" w:rsidRDefault="00403BBB" w:rsidP="00403BBB">
      <w:pPr>
        <w:rPr>
          <w:i/>
          <w:sz w:val="28"/>
          <w:szCs w:val="28"/>
        </w:rPr>
      </w:pPr>
      <w:r w:rsidRPr="00314F0F">
        <w:rPr>
          <w:i/>
          <w:sz w:val="28"/>
          <w:szCs w:val="28"/>
        </w:rPr>
        <w:t xml:space="preserve">„Menschen sollten von klein auf lernen, dass Auffallen wichtig ist! Positiv auffallen! Und dazu müssen wir mutig sein und die Komfortzone verlassen.“ „Artig macht durchschnittlich. Anders[statt]artig macht erfolgreich im Leben!“ </w:t>
      </w:r>
    </w:p>
    <w:p w:rsidR="00314F0F" w:rsidRPr="00DF0E3F" w:rsidRDefault="00074C8B" w:rsidP="00074C8B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  <w:r w:rsidRPr="00DF0E3F">
        <w:rPr>
          <w:rFonts w:asciiTheme="minorHAnsi" w:hAnsiTheme="minorHAnsi"/>
          <w:b/>
          <w:color w:val="auto"/>
          <w:sz w:val="28"/>
          <w:szCs w:val="28"/>
        </w:rPr>
        <w:t xml:space="preserve">Thomas Wollner: </w:t>
      </w:r>
    </w:p>
    <w:p w:rsidR="00314F0F" w:rsidRDefault="00314F0F" w:rsidP="00074C8B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074C8B" w:rsidRPr="00314F0F" w:rsidRDefault="00314F0F" w:rsidP="00074C8B">
      <w:pPr>
        <w:pStyle w:val="Default"/>
        <w:rPr>
          <w:rFonts w:asciiTheme="minorHAnsi" w:eastAsia="Times New Roman" w:hAnsiTheme="minorHAnsi"/>
          <w:b/>
          <w:i/>
          <w:color w:val="auto"/>
          <w:sz w:val="28"/>
          <w:szCs w:val="28"/>
        </w:rPr>
      </w:pPr>
      <w:r>
        <w:rPr>
          <w:rFonts w:asciiTheme="minorHAnsi" w:hAnsiTheme="minorHAnsi"/>
          <w:i/>
          <w:color w:val="auto"/>
          <w:sz w:val="28"/>
          <w:szCs w:val="28"/>
        </w:rPr>
        <w:t>„</w:t>
      </w:r>
      <w:r w:rsidR="00074C8B" w:rsidRPr="00314F0F">
        <w:rPr>
          <w:rFonts w:asciiTheme="minorHAnsi" w:hAnsiTheme="minorHAnsi"/>
          <w:i/>
          <w:color w:val="auto"/>
          <w:sz w:val="28"/>
          <w:szCs w:val="28"/>
        </w:rPr>
        <w:t>Mein Thema lautet: Wie man die Nerven schont</w:t>
      </w:r>
      <w:r>
        <w:rPr>
          <w:rFonts w:asciiTheme="minorHAnsi" w:hAnsiTheme="minorHAnsi"/>
          <w:i/>
          <w:color w:val="auto"/>
          <w:sz w:val="28"/>
          <w:szCs w:val="28"/>
        </w:rPr>
        <w:t>,</w:t>
      </w:r>
      <w:r w:rsidR="00074C8B" w:rsidRPr="00314F0F">
        <w:rPr>
          <w:rFonts w:asciiTheme="minorHAnsi" w:hAnsiTheme="minorHAnsi"/>
          <w:i/>
          <w:color w:val="auto"/>
          <w:sz w:val="28"/>
          <w:szCs w:val="28"/>
        </w:rPr>
        <w:t xml:space="preserve"> auch wenn sie blank liegen. </w:t>
      </w:r>
      <w:r w:rsidR="00074C8B" w:rsidRPr="00314F0F">
        <w:rPr>
          <w:rFonts w:asciiTheme="minorHAnsi" w:hAnsiTheme="minorHAnsi" w:cs="Arial"/>
          <w:i/>
          <w:color w:val="auto"/>
          <w:sz w:val="28"/>
          <w:szCs w:val="28"/>
        </w:rPr>
        <w:t>Erst wenn wir lernen mit Stress umzugehen und den Zustand zu akzeptieren, dann werden diese Mäch</w:t>
      </w:r>
      <w:r w:rsidR="00EA7F29">
        <w:rPr>
          <w:rFonts w:asciiTheme="minorHAnsi" w:hAnsiTheme="minorHAnsi" w:cs="Arial"/>
          <w:i/>
          <w:color w:val="auto"/>
          <w:sz w:val="28"/>
          <w:szCs w:val="28"/>
        </w:rPr>
        <w:t>te geringer … und auf einmal stehen</w:t>
      </w:r>
      <w:r w:rsidR="00074C8B" w:rsidRPr="00314F0F">
        <w:rPr>
          <w:rFonts w:asciiTheme="minorHAnsi" w:hAnsiTheme="minorHAnsi" w:cs="Arial"/>
          <w:i/>
          <w:color w:val="auto"/>
          <w:sz w:val="28"/>
          <w:szCs w:val="28"/>
        </w:rPr>
        <w:t xml:space="preserve"> Freude und Begeisterung am Stundenplan!</w:t>
      </w:r>
      <w:r>
        <w:rPr>
          <w:rFonts w:asciiTheme="minorHAnsi" w:hAnsiTheme="minorHAnsi" w:cs="Arial"/>
          <w:i/>
          <w:color w:val="auto"/>
          <w:sz w:val="28"/>
          <w:szCs w:val="28"/>
        </w:rPr>
        <w:t>“</w:t>
      </w:r>
      <w:r w:rsidR="00074C8B" w:rsidRPr="00314F0F">
        <w:rPr>
          <w:rFonts w:asciiTheme="minorHAnsi" w:eastAsia="Times New Roman" w:hAnsiTheme="minorHAnsi"/>
          <w:b/>
          <w:i/>
          <w:color w:val="auto"/>
          <w:sz w:val="28"/>
          <w:szCs w:val="28"/>
        </w:rPr>
        <w:t xml:space="preserve"> </w:t>
      </w:r>
    </w:p>
    <w:p w:rsidR="00074C8B" w:rsidRPr="00074C8B" w:rsidRDefault="00074C8B" w:rsidP="00074C8B">
      <w:pPr>
        <w:pStyle w:val="Default"/>
        <w:rPr>
          <w:rFonts w:asciiTheme="minorHAnsi" w:eastAsia="Times New Roman" w:hAnsiTheme="minorHAnsi"/>
          <w:b/>
          <w:color w:val="auto"/>
          <w:sz w:val="28"/>
          <w:szCs w:val="28"/>
        </w:rPr>
      </w:pPr>
    </w:p>
    <w:p w:rsidR="00074C8B" w:rsidRPr="00314F0F" w:rsidRDefault="00074C8B" w:rsidP="00074C8B">
      <w:pPr>
        <w:rPr>
          <w:rFonts w:eastAsia="Times New Roman"/>
          <w:b/>
          <w:sz w:val="28"/>
          <w:szCs w:val="28"/>
        </w:rPr>
      </w:pPr>
      <w:r w:rsidRPr="00314F0F">
        <w:rPr>
          <w:rFonts w:eastAsia="Times New Roman"/>
          <w:b/>
          <w:sz w:val="28"/>
          <w:szCs w:val="28"/>
        </w:rPr>
        <w:t xml:space="preserve">Nadja </w:t>
      </w:r>
      <w:proofErr w:type="spellStart"/>
      <w:r w:rsidRPr="00314F0F">
        <w:rPr>
          <w:rFonts w:eastAsia="Times New Roman"/>
          <w:b/>
          <w:sz w:val="28"/>
          <w:szCs w:val="28"/>
        </w:rPr>
        <w:t>Maleh</w:t>
      </w:r>
      <w:proofErr w:type="spellEnd"/>
      <w:r w:rsidRPr="00314F0F">
        <w:rPr>
          <w:rFonts w:eastAsia="Times New Roman"/>
          <w:b/>
          <w:sz w:val="28"/>
          <w:szCs w:val="28"/>
        </w:rPr>
        <w:t>:</w:t>
      </w:r>
    </w:p>
    <w:p w:rsidR="00074C8B" w:rsidRPr="00314F0F" w:rsidRDefault="00074C8B" w:rsidP="00074C8B">
      <w:pPr>
        <w:rPr>
          <w:i/>
          <w:sz w:val="28"/>
          <w:szCs w:val="28"/>
        </w:rPr>
      </w:pPr>
      <w:r w:rsidRPr="00314F0F">
        <w:rPr>
          <w:rFonts w:eastAsia="Times New Roman"/>
          <w:i/>
          <w:sz w:val="28"/>
          <w:szCs w:val="28"/>
        </w:rPr>
        <w:t>„Kreativität macht glücklicher und produktiv</w:t>
      </w:r>
      <w:r w:rsidR="00DF0E3F">
        <w:rPr>
          <w:rFonts w:eastAsia="Times New Roman"/>
          <w:i/>
          <w:sz w:val="28"/>
          <w:szCs w:val="28"/>
        </w:rPr>
        <w:t>er! Es gibt keinen aufregenderen</w:t>
      </w:r>
      <w:r w:rsidRPr="00314F0F">
        <w:rPr>
          <w:rFonts w:eastAsia="Times New Roman"/>
          <w:i/>
          <w:sz w:val="28"/>
          <w:szCs w:val="28"/>
        </w:rPr>
        <w:t xml:space="preserve"> Ort als den eigenen Kopf! Innovative und individuelle</w:t>
      </w:r>
      <w:r w:rsidR="00EA7F29">
        <w:rPr>
          <w:rFonts w:eastAsia="Times New Roman"/>
          <w:i/>
          <w:sz w:val="28"/>
          <w:szCs w:val="28"/>
        </w:rPr>
        <w:t>,</w:t>
      </w:r>
      <w:r w:rsidRPr="00314F0F">
        <w:rPr>
          <w:rFonts w:eastAsia="Times New Roman"/>
          <w:i/>
          <w:sz w:val="28"/>
          <w:szCs w:val="28"/>
        </w:rPr>
        <w:t xml:space="preserve"> kreative</w:t>
      </w:r>
      <w:r w:rsidR="00DF0E3F">
        <w:rPr>
          <w:rFonts w:eastAsia="Times New Roman"/>
          <w:i/>
          <w:sz w:val="28"/>
          <w:szCs w:val="28"/>
        </w:rPr>
        <w:t>,</w:t>
      </w:r>
      <w:r w:rsidRPr="00314F0F">
        <w:rPr>
          <w:rFonts w:eastAsia="Times New Roman"/>
          <w:i/>
          <w:sz w:val="28"/>
          <w:szCs w:val="28"/>
        </w:rPr>
        <w:t xml:space="preserve"> junge (und auch alte!) Menschen braucht die Welt! Aber natürli</w:t>
      </w:r>
      <w:r w:rsidR="00EA7F29">
        <w:rPr>
          <w:rFonts w:eastAsia="Times New Roman"/>
          <w:i/>
          <w:sz w:val="28"/>
          <w:szCs w:val="28"/>
        </w:rPr>
        <w:t xml:space="preserve">ch gilt: </w:t>
      </w:r>
      <w:proofErr w:type="spellStart"/>
      <w:r w:rsidR="00EA7F29">
        <w:rPr>
          <w:rFonts w:eastAsia="Times New Roman"/>
          <w:i/>
          <w:sz w:val="28"/>
          <w:szCs w:val="28"/>
        </w:rPr>
        <w:t>No</w:t>
      </w:r>
      <w:proofErr w:type="spellEnd"/>
      <w:r w:rsidR="00EA7F29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EA7F29">
        <w:rPr>
          <w:rFonts w:eastAsia="Times New Roman"/>
          <w:i/>
          <w:sz w:val="28"/>
          <w:szCs w:val="28"/>
        </w:rPr>
        <w:t>brain</w:t>
      </w:r>
      <w:proofErr w:type="spellEnd"/>
      <w:r w:rsidR="00EA7F29">
        <w:rPr>
          <w:rFonts w:eastAsia="Times New Roman"/>
          <w:i/>
          <w:sz w:val="28"/>
          <w:szCs w:val="28"/>
        </w:rPr>
        <w:t xml:space="preserve">, </w:t>
      </w:r>
      <w:proofErr w:type="spellStart"/>
      <w:r w:rsidR="00EA7F29">
        <w:rPr>
          <w:rFonts w:eastAsia="Times New Roman"/>
          <w:i/>
          <w:sz w:val="28"/>
          <w:szCs w:val="28"/>
        </w:rPr>
        <w:t>no</w:t>
      </w:r>
      <w:proofErr w:type="spellEnd"/>
      <w:r w:rsidR="00EA7F29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EA7F29">
        <w:rPr>
          <w:rFonts w:eastAsia="Times New Roman"/>
          <w:i/>
          <w:sz w:val="28"/>
          <w:szCs w:val="28"/>
        </w:rPr>
        <w:t>headache</w:t>
      </w:r>
      <w:proofErr w:type="spellEnd"/>
      <w:r w:rsidR="00EA7F29">
        <w:rPr>
          <w:rFonts w:eastAsia="Times New Roman"/>
          <w:i/>
          <w:sz w:val="28"/>
          <w:szCs w:val="28"/>
        </w:rPr>
        <w:t>!</w:t>
      </w:r>
      <w:r w:rsidRPr="00314F0F">
        <w:rPr>
          <w:rFonts w:eastAsia="Times New Roman"/>
          <w:i/>
          <w:sz w:val="28"/>
          <w:szCs w:val="28"/>
        </w:rPr>
        <w:t>“ </w:t>
      </w:r>
    </w:p>
    <w:p w:rsidR="00314F0F" w:rsidRDefault="00314F0F">
      <w:pPr>
        <w:rPr>
          <w:rFonts w:eastAsia="Times New Roman" w:cs="Times New Roman"/>
          <w:b/>
          <w:sz w:val="28"/>
          <w:szCs w:val="28"/>
          <w:lang w:eastAsia="de-DE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074C8B" w:rsidRPr="00074C8B" w:rsidRDefault="00074C8B" w:rsidP="00074C8B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074C8B">
        <w:rPr>
          <w:rFonts w:asciiTheme="minorHAnsi" w:eastAsia="Times New Roman" w:hAnsiTheme="minorHAnsi"/>
          <w:b/>
          <w:color w:val="auto"/>
          <w:sz w:val="28"/>
          <w:szCs w:val="28"/>
        </w:rPr>
        <w:lastRenderedPageBreak/>
        <w:t>Manfred</w:t>
      </w:r>
      <w:r w:rsidRPr="00074C8B">
        <w:rPr>
          <w:rFonts w:asciiTheme="minorHAnsi" w:eastAsia="Times New Roman" w:hAnsiTheme="minorHAnsi"/>
          <w:color w:val="auto"/>
          <w:sz w:val="28"/>
          <w:szCs w:val="28"/>
        </w:rPr>
        <w:t xml:space="preserve"> </w:t>
      </w:r>
      <w:proofErr w:type="spellStart"/>
      <w:r w:rsidRPr="00074C8B">
        <w:rPr>
          <w:rFonts w:asciiTheme="minorHAnsi" w:hAnsiTheme="minorHAnsi"/>
          <w:b/>
          <w:bCs/>
          <w:color w:val="auto"/>
          <w:sz w:val="28"/>
          <w:szCs w:val="28"/>
        </w:rPr>
        <w:t>Tautscher</w:t>
      </w:r>
      <w:proofErr w:type="spellEnd"/>
      <w:r w:rsidRPr="00074C8B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="00074C8B" w:rsidRPr="00074C8B" w:rsidRDefault="00074C8B" w:rsidP="00074C8B">
      <w:pPr>
        <w:pStyle w:val="Default"/>
        <w:rPr>
          <w:rFonts w:asciiTheme="minorHAnsi" w:hAnsiTheme="minorHAnsi"/>
          <w:color w:val="auto"/>
          <w:sz w:val="28"/>
          <w:szCs w:val="28"/>
        </w:rPr>
      </w:pPr>
    </w:p>
    <w:p w:rsidR="00074C8B" w:rsidRPr="00314F0F" w:rsidRDefault="00074C8B" w:rsidP="00074C8B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314F0F">
        <w:rPr>
          <w:rFonts w:asciiTheme="minorHAnsi" w:hAnsiTheme="minorHAnsi"/>
          <w:bCs/>
          <w:color w:val="auto"/>
          <w:sz w:val="28"/>
          <w:szCs w:val="28"/>
        </w:rPr>
        <w:t xml:space="preserve">Geschäftsführer SINUS und Gründer von INTEGRAL </w:t>
      </w:r>
    </w:p>
    <w:p w:rsidR="00074C8B" w:rsidRPr="00314F0F" w:rsidRDefault="00074C8B" w:rsidP="00074C8B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314F0F">
        <w:rPr>
          <w:rFonts w:asciiTheme="minorHAnsi" w:hAnsiTheme="minorHAnsi"/>
          <w:bCs/>
          <w:i/>
          <w:iCs/>
          <w:color w:val="auto"/>
          <w:sz w:val="28"/>
          <w:szCs w:val="28"/>
        </w:rPr>
        <w:t xml:space="preserve">SINUS-INTEGRAL zählt im deutschsprachigen Raum zu den führenden Instituten im Bereich der Jugendforschung. </w:t>
      </w:r>
    </w:p>
    <w:p w:rsidR="00905956" w:rsidRDefault="00905956" w:rsidP="00074C8B">
      <w:pPr>
        <w:rPr>
          <w:i/>
          <w:sz w:val="28"/>
          <w:szCs w:val="28"/>
        </w:rPr>
      </w:pPr>
    </w:p>
    <w:p w:rsidR="00074C8B" w:rsidRPr="00314F0F" w:rsidRDefault="00074C8B" w:rsidP="00074C8B">
      <w:pPr>
        <w:rPr>
          <w:i/>
          <w:sz w:val="28"/>
          <w:szCs w:val="28"/>
        </w:rPr>
      </w:pPr>
      <w:r w:rsidRPr="00314F0F">
        <w:rPr>
          <w:i/>
          <w:sz w:val="28"/>
          <w:szCs w:val="28"/>
        </w:rPr>
        <w:t>„Nur wer versteht</w:t>
      </w:r>
      <w:r w:rsidR="00EA7F29">
        <w:rPr>
          <w:i/>
          <w:sz w:val="28"/>
          <w:szCs w:val="28"/>
        </w:rPr>
        <w:t>,</w:t>
      </w:r>
      <w:r w:rsidRPr="00314F0F">
        <w:rPr>
          <w:i/>
          <w:sz w:val="28"/>
          <w:szCs w:val="28"/>
        </w:rPr>
        <w:t xml:space="preserve"> was die Jugend bewegt, kann </w:t>
      </w:r>
      <w:r w:rsidR="003C20B3">
        <w:rPr>
          <w:i/>
          <w:sz w:val="28"/>
          <w:szCs w:val="28"/>
        </w:rPr>
        <w:t>s</w:t>
      </w:r>
      <w:r w:rsidRPr="00314F0F">
        <w:rPr>
          <w:i/>
          <w:sz w:val="28"/>
          <w:szCs w:val="28"/>
        </w:rPr>
        <w:t>ie auch ansprechen und motivieren“ … die Welt der Jugend stellt sich besonders im Zeitalter der Digit</w:t>
      </w:r>
      <w:r w:rsidR="00EA7F29">
        <w:rPr>
          <w:i/>
          <w:sz w:val="28"/>
          <w:szCs w:val="28"/>
        </w:rPr>
        <w:t>alisieru</w:t>
      </w:r>
      <w:r w:rsidR="003C20B3">
        <w:rPr>
          <w:i/>
          <w:sz w:val="28"/>
          <w:szCs w:val="28"/>
        </w:rPr>
        <w:t>ng deutlich differenzierter dar</w:t>
      </w:r>
      <w:r w:rsidRPr="00314F0F">
        <w:rPr>
          <w:i/>
          <w:sz w:val="28"/>
          <w:szCs w:val="28"/>
        </w:rPr>
        <w:t xml:space="preserve"> als noch vor 30 Jahren. Um die Welt der Jugendlichen zu verstehen</w:t>
      </w:r>
      <w:r w:rsidR="00EA7F29">
        <w:rPr>
          <w:i/>
          <w:sz w:val="28"/>
          <w:szCs w:val="28"/>
        </w:rPr>
        <w:t>,</w:t>
      </w:r>
      <w:r w:rsidRPr="00314F0F">
        <w:rPr>
          <w:i/>
          <w:sz w:val="28"/>
          <w:szCs w:val="28"/>
        </w:rPr>
        <w:t xml:space="preserve"> reicht eine Zusammenfassung in die „Generation Y oder Generation X“ bei weitem nicht aus.</w:t>
      </w:r>
      <w:r w:rsidR="00314F0F">
        <w:rPr>
          <w:i/>
          <w:sz w:val="28"/>
          <w:szCs w:val="28"/>
        </w:rPr>
        <w:t>“</w:t>
      </w:r>
      <w:r w:rsidRPr="00314F0F">
        <w:rPr>
          <w:i/>
          <w:sz w:val="28"/>
          <w:szCs w:val="28"/>
        </w:rPr>
        <w:t xml:space="preserve"> </w:t>
      </w:r>
    </w:p>
    <w:p w:rsidR="00905956" w:rsidRDefault="00905956">
      <w:pPr>
        <w:rPr>
          <w:sz w:val="28"/>
          <w:szCs w:val="28"/>
        </w:rPr>
      </w:pPr>
    </w:p>
    <w:p w:rsidR="00F15157" w:rsidRDefault="00905956">
      <w:pPr>
        <w:rPr>
          <w:b/>
          <w:sz w:val="28"/>
          <w:szCs w:val="28"/>
        </w:rPr>
      </w:pPr>
      <w:r w:rsidRPr="00905956">
        <w:rPr>
          <w:b/>
          <w:sz w:val="28"/>
          <w:szCs w:val="28"/>
        </w:rPr>
        <w:t>Weitere Informationen:</w:t>
      </w:r>
    </w:p>
    <w:p w:rsidR="00B91FA7" w:rsidRPr="00905956" w:rsidRDefault="00B91FA7">
      <w:pPr>
        <w:rPr>
          <w:b/>
          <w:sz w:val="28"/>
          <w:szCs w:val="28"/>
        </w:rPr>
      </w:pPr>
    </w:p>
    <w:p w:rsidR="00905956" w:rsidRPr="00DF0E3F" w:rsidRDefault="00905956">
      <w:pPr>
        <w:rPr>
          <w:sz w:val="28"/>
          <w:szCs w:val="28"/>
        </w:rPr>
      </w:pPr>
      <w:r w:rsidRPr="00B91FA7">
        <w:rPr>
          <w:b/>
          <w:sz w:val="28"/>
          <w:szCs w:val="28"/>
        </w:rPr>
        <w:t>GSA:</w:t>
      </w:r>
      <w:r w:rsidRPr="00DF0E3F">
        <w:rPr>
          <w:sz w:val="28"/>
          <w:szCs w:val="28"/>
        </w:rPr>
        <w:t xml:space="preserve"> </w:t>
      </w:r>
      <w:hyperlink r:id="rId5" w:history="1">
        <w:r w:rsidRPr="00DF0E3F">
          <w:rPr>
            <w:rStyle w:val="Hyperlink"/>
            <w:color w:val="auto"/>
            <w:sz w:val="28"/>
            <w:szCs w:val="28"/>
          </w:rPr>
          <w:t>http://www.germanspeakers.org/</w:t>
        </w:r>
      </w:hyperlink>
    </w:p>
    <w:p w:rsidR="00905956" w:rsidRPr="00DF0E3F" w:rsidRDefault="00905956">
      <w:pPr>
        <w:rPr>
          <w:sz w:val="28"/>
          <w:szCs w:val="28"/>
          <w:lang w:val="en-US"/>
        </w:rPr>
      </w:pPr>
      <w:r w:rsidRPr="00B91FA7">
        <w:rPr>
          <w:b/>
          <w:sz w:val="28"/>
          <w:szCs w:val="28"/>
          <w:lang w:val="en-US"/>
        </w:rPr>
        <w:t xml:space="preserve">A-FORCE, Impulse made in Austria: </w:t>
      </w:r>
      <w:hyperlink r:id="rId6" w:history="1">
        <w:r w:rsidRPr="00DF0E3F">
          <w:rPr>
            <w:rStyle w:val="Hyperlink"/>
            <w:color w:val="auto"/>
            <w:sz w:val="28"/>
            <w:szCs w:val="28"/>
            <w:lang w:val="en-US"/>
          </w:rPr>
          <w:t>www.a-force.at</w:t>
        </w:r>
      </w:hyperlink>
    </w:p>
    <w:p w:rsidR="00905956" w:rsidRPr="00DF0E3F" w:rsidRDefault="00905956" w:rsidP="00905956">
      <w:pPr>
        <w:rPr>
          <w:sz w:val="28"/>
          <w:szCs w:val="28"/>
        </w:rPr>
      </w:pPr>
      <w:r w:rsidRPr="00B91FA7">
        <w:rPr>
          <w:b/>
          <w:sz w:val="28"/>
          <w:szCs w:val="28"/>
        </w:rPr>
        <w:t>Integral/SINUS:</w:t>
      </w:r>
      <w:r w:rsidRPr="00DF0E3F">
        <w:rPr>
          <w:sz w:val="28"/>
          <w:szCs w:val="28"/>
        </w:rPr>
        <w:t xml:space="preserve"> </w:t>
      </w:r>
      <w:hyperlink r:id="rId7" w:history="1">
        <w:r w:rsidRPr="00DF0E3F">
          <w:rPr>
            <w:rStyle w:val="Hyperlink"/>
            <w:color w:val="auto"/>
            <w:sz w:val="28"/>
            <w:szCs w:val="28"/>
            <w:lang w:eastAsia="de-DE"/>
          </w:rPr>
          <w:t>www.sinus-institut.de</w:t>
        </w:r>
      </w:hyperlink>
      <w:r w:rsidRPr="00DF0E3F">
        <w:rPr>
          <w:sz w:val="28"/>
          <w:szCs w:val="28"/>
          <w:lang w:eastAsia="de-DE"/>
        </w:rPr>
        <w:t xml:space="preserve"> </w:t>
      </w:r>
    </w:p>
    <w:p w:rsidR="00905956" w:rsidRDefault="00DF0E3F">
      <w:pPr>
        <w:rPr>
          <w:rStyle w:val="Hyperlink"/>
          <w:color w:val="auto"/>
          <w:sz w:val="28"/>
          <w:szCs w:val="28"/>
        </w:rPr>
      </w:pPr>
      <w:r w:rsidRPr="00B91FA7">
        <w:rPr>
          <w:b/>
          <w:sz w:val="28"/>
          <w:szCs w:val="28"/>
        </w:rPr>
        <w:t xml:space="preserve">Stadtsaal Hollabrunn: </w:t>
      </w:r>
      <w:hyperlink r:id="rId8" w:history="1">
        <w:r w:rsidRPr="00DF0E3F">
          <w:rPr>
            <w:rStyle w:val="Hyperlink"/>
            <w:color w:val="auto"/>
            <w:sz w:val="28"/>
            <w:szCs w:val="28"/>
          </w:rPr>
          <w:t>http://www.hollabrunn.gv.at/?va_id=361575&amp;kat=1112&amp;mkat=1112&amp;op=1101</w:t>
        </w:r>
      </w:hyperlink>
    </w:p>
    <w:p w:rsidR="00B91FA7" w:rsidRDefault="00B91FA7">
      <w:pPr>
        <w:rPr>
          <w:rStyle w:val="Hyperlink"/>
          <w:color w:val="auto"/>
          <w:sz w:val="28"/>
          <w:szCs w:val="28"/>
          <w:lang w:val="en-US"/>
        </w:rPr>
      </w:pPr>
      <w:r w:rsidRPr="00B91FA7">
        <w:rPr>
          <w:rStyle w:val="Hyperlink"/>
          <w:b/>
          <w:color w:val="auto"/>
          <w:sz w:val="28"/>
          <w:szCs w:val="28"/>
          <w:u w:val="none"/>
          <w:lang w:val="en-US"/>
        </w:rPr>
        <w:t>Info/Print</w:t>
      </w:r>
      <w:r w:rsidRPr="00B91FA7">
        <w:rPr>
          <w:rStyle w:val="Hyperlink"/>
          <w:color w:val="auto"/>
          <w:sz w:val="28"/>
          <w:szCs w:val="28"/>
          <w:u w:val="none"/>
          <w:lang w:val="en-US"/>
        </w:rPr>
        <w:t>:</w:t>
      </w:r>
    </w:p>
    <w:p w:rsidR="00B91FA7" w:rsidRPr="00B91FA7" w:rsidRDefault="00B91FA7">
      <w:pPr>
        <w:rPr>
          <w:sz w:val="28"/>
          <w:szCs w:val="28"/>
          <w:lang w:val="en-US"/>
        </w:rPr>
      </w:pPr>
      <w:r w:rsidRPr="00B91FA7">
        <w:rPr>
          <w:lang w:val="en-US"/>
        </w:rPr>
        <w:t xml:space="preserve"> </w:t>
      </w:r>
      <w:r w:rsidRPr="00B91FA7">
        <w:rPr>
          <w:rStyle w:val="Hyperlink"/>
          <w:color w:val="auto"/>
          <w:sz w:val="28"/>
          <w:szCs w:val="28"/>
          <w:lang w:val="en-US"/>
        </w:rPr>
        <w:t>http://www.nms-wullersdorf.at/KeepSmiling/KEEP_SMILING_plakat.pdf</w:t>
      </w:r>
    </w:p>
    <w:p w:rsidR="00A876B3" w:rsidRDefault="00A876B3" w:rsidP="00A876B3">
      <w:pPr>
        <w:jc w:val="center"/>
        <w:rPr>
          <w:sz w:val="28"/>
          <w:szCs w:val="28"/>
          <w:lang w:val="en-US"/>
        </w:rPr>
      </w:pPr>
    </w:p>
    <w:p w:rsidR="00DF0E3F" w:rsidRDefault="00A876B3" w:rsidP="00A876B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Dr. Roman </w:t>
      </w:r>
      <w:proofErr w:type="spellStart"/>
      <w:r>
        <w:rPr>
          <w:sz w:val="28"/>
          <w:szCs w:val="28"/>
          <w:lang w:val="en-US"/>
        </w:rPr>
        <w:t>Szeliga</w:t>
      </w:r>
      <w:proofErr w:type="spellEnd"/>
    </w:p>
    <w:p w:rsidR="00A876B3" w:rsidRPr="00A876B3" w:rsidRDefault="00A876B3" w:rsidP="00A876B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… </w:t>
      </w:r>
      <w:proofErr w:type="spellStart"/>
      <w:r>
        <w:rPr>
          <w:sz w:val="28"/>
          <w:szCs w:val="28"/>
          <w:lang w:val="en-US"/>
        </w:rPr>
        <w:t>auch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Namen</w:t>
      </w:r>
      <w:proofErr w:type="spellEnd"/>
      <w:r>
        <w:rPr>
          <w:sz w:val="28"/>
          <w:szCs w:val="28"/>
          <w:lang w:val="en-US"/>
        </w:rPr>
        <w:t xml:space="preserve"> der </w:t>
      </w:r>
      <w:proofErr w:type="spellStart"/>
      <w:r>
        <w:rPr>
          <w:sz w:val="28"/>
          <w:szCs w:val="28"/>
          <w:lang w:val="en-US"/>
        </w:rPr>
        <w:t>anderen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Referenten</w:t>
      </w:r>
      <w:proofErr w:type="spellEnd"/>
    </w:p>
    <w:sectPr w:rsidR="00A876B3" w:rsidRPr="00A87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BB"/>
    <w:rsid w:val="00074C8B"/>
    <w:rsid w:val="000B081E"/>
    <w:rsid w:val="002F55C7"/>
    <w:rsid w:val="00314F0F"/>
    <w:rsid w:val="003C20B3"/>
    <w:rsid w:val="00403BBB"/>
    <w:rsid w:val="00766986"/>
    <w:rsid w:val="00825B0A"/>
    <w:rsid w:val="008833AE"/>
    <w:rsid w:val="00905956"/>
    <w:rsid w:val="00A876B3"/>
    <w:rsid w:val="00B91FA7"/>
    <w:rsid w:val="00DF0E3F"/>
    <w:rsid w:val="00EA7F29"/>
    <w:rsid w:val="00F54766"/>
    <w:rsid w:val="00FD41EE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uiPriority w:val="99"/>
    <w:rsid w:val="00403BB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0595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5B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uiPriority w:val="99"/>
    <w:rsid w:val="00403BB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0595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5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abrunn.gv.at/?va_id=361575&amp;kat=1112&amp;mkat=1112&amp;op=1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us-institut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-force.at" TargetMode="External"/><Relationship Id="rId5" Type="http://schemas.openxmlformats.org/officeDocument/2006/relationships/hyperlink" Target="http://www.germanspeaker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Szeliga</dc:creator>
  <cp:lastModifiedBy>Helmut125</cp:lastModifiedBy>
  <cp:revision>10</cp:revision>
  <dcterms:created xsi:type="dcterms:W3CDTF">2014-09-18T13:11:00Z</dcterms:created>
  <dcterms:modified xsi:type="dcterms:W3CDTF">2014-09-20T06:35:00Z</dcterms:modified>
</cp:coreProperties>
</file>